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2026-0326-67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Sportplatzbau - Sanierung des Kunstrasenplatzes an der SPA August-Schepers-Str.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des Kunstrasenplatzes an der August-Schepers-Str.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